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6B99" w14:textId="76C1C5CE" w:rsidR="00DD7506" w:rsidRDefault="008058FF" w:rsidP="008058FF">
      <w:pPr>
        <w:spacing w:after="0"/>
      </w:pPr>
      <w:r>
        <w:t>2021 NCMA Board of Directors</w:t>
      </w:r>
    </w:p>
    <w:p w14:paraId="02CE5A3D" w14:textId="53BFA5AE" w:rsidR="008058FF" w:rsidRDefault="008058FF" w:rsidP="008058FF">
      <w:pPr>
        <w:spacing w:after="0"/>
      </w:pPr>
      <w:r>
        <w:t>President</w:t>
      </w:r>
      <w:r>
        <w:tab/>
        <w:t>Tricia Hoen</w:t>
      </w:r>
    </w:p>
    <w:p w14:paraId="69121CA6" w14:textId="079719E8" w:rsidR="008058FF" w:rsidRDefault="008058FF" w:rsidP="008058FF">
      <w:pPr>
        <w:spacing w:after="0"/>
      </w:pPr>
      <w:r>
        <w:t>Vice President</w:t>
      </w:r>
      <w:r>
        <w:tab/>
        <w:t>Kim Anderson</w:t>
      </w:r>
    </w:p>
    <w:p w14:paraId="4AC99958" w14:textId="44F6B1CF" w:rsidR="008058FF" w:rsidRDefault="008058FF" w:rsidP="008058FF">
      <w:pPr>
        <w:spacing w:after="0"/>
      </w:pPr>
      <w:r>
        <w:t>Secretary</w:t>
      </w:r>
      <w:r>
        <w:tab/>
        <w:t>Kristina Packer</w:t>
      </w:r>
    </w:p>
    <w:p w14:paraId="47102020" w14:textId="0A9BCE6B" w:rsidR="008058FF" w:rsidRDefault="008058FF" w:rsidP="008058FF">
      <w:pPr>
        <w:spacing w:after="0"/>
      </w:pPr>
      <w:r>
        <w:t>Treasurer</w:t>
      </w:r>
      <w:r>
        <w:tab/>
        <w:t>Rebecca Shavlik</w:t>
      </w:r>
    </w:p>
    <w:p w14:paraId="0B0EC5A3" w14:textId="08A2530B" w:rsidR="008058FF" w:rsidRDefault="008058FF" w:rsidP="008058FF">
      <w:pPr>
        <w:spacing w:after="0"/>
      </w:pPr>
      <w:r>
        <w:t>Directors at Large</w:t>
      </w:r>
      <w:r>
        <w:tab/>
        <w:t>Jackie Sweeney</w:t>
      </w:r>
    </w:p>
    <w:p w14:paraId="56587AA0" w14:textId="278087CF" w:rsidR="008058FF" w:rsidRDefault="008058FF" w:rsidP="008058FF">
      <w:pPr>
        <w:spacing w:after="0"/>
      </w:pPr>
      <w:r>
        <w:tab/>
      </w:r>
      <w:r>
        <w:tab/>
      </w:r>
      <w:r>
        <w:tab/>
        <w:t>Kirsten Johnson</w:t>
      </w:r>
    </w:p>
    <w:p w14:paraId="0781136E" w14:textId="2A92C0E5" w:rsidR="008058FF" w:rsidRDefault="008058FF" w:rsidP="008058FF">
      <w:pPr>
        <w:spacing w:after="0"/>
      </w:pPr>
      <w:r>
        <w:tab/>
      </w:r>
      <w:r>
        <w:tab/>
      </w:r>
      <w:r>
        <w:tab/>
        <w:t>Karen Bessel</w:t>
      </w:r>
    </w:p>
    <w:p w14:paraId="5AFECD0F" w14:textId="574F2DE9" w:rsidR="008058FF" w:rsidRDefault="008058FF" w:rsidP="008058FF">
      <w:pPr>
        <w:spacing w:after="0"/>
      </w:pPr>
      <w:r>
        <w:tab/>
      </w:r>
      <w:r>
        <w:tab/>
      </w:r>
      <w:r>
        <w:tab/>
        <w:t>Sarah Anderson</w:t>
      </w:r>
    </w:p>
    <w:p w14:paraId="13A12B80" w14:textId="38D0DFC6" w:rsidR="008058FF" w:rsidRDefault="008058FF" w:rsidP="008058FF">
      <w:pPr>
        <w:spacing w:after="0"/>
      </w:pPr>
      <w:r>
        <w:tab/>
      </w:r>
      <w:r>
        <w:tab/>
      </w:r>
      <w:r>
        <w:tab/>
        <w:t xml:space="preserve">Harriet </w:t>
      </w:r>
      <w:proofErr w:type="spellStart"/>
      <w:r>
        <w:t>Goodpaster</w:t>
      </w:r>
      <w:proofErr w:type="spellEnd"/>
    </w:p>
    <w:p w14:paraId="40258ED7" w14:textId="1AECF0DF" w:rsidR="008058FF" w:rsidRDefault="008058FF" w:rsidP="008058FF">
      <w:pPr>
        <w:spacing w:after="0"/>
      </w:pPr>
      <w:r>
        <w:tab/>
      </w:r>
      <w:r>
        <w:tab/>
      </w:r>
      <w:r>
        <w:tab/>
        <w:t>Rachel Passe</w:t>
      </w:r>
    </w:p>
    <w:p w14:paraId="0EE16D96" w14:textId="7C0976AD" w:rsidR="008058FF" w:rsidRDefault="008058FF" w:rsidP="008058FF">
      <w:pPr>
        <w:spacing w:after="0"/>
      </w:pPr>
      <w:r>
        <w:t>Committee Chairs</w:t>
      </w:r>
    </w:p>
    <w:p w14:paraId="121AC5CF" w14:textId="3743B2A6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>Marketing and Communication, Rebecca Shavlik, Chair</w:t>
      </w:r>
    </w:p>
    <w:p w14:paraId="53633B80" w14:textId="65637430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Irina Shavlik, Website</w:t>
      </w:r>
    </w:p>
    <w:p w14:paraId="0620BF1A" w14:textId="2B4EA87E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Kristina Packer, Newsletter</w:t>
      </w:r>
    </w:p>
    <w:p w14:paraId="03A2B7A1" w14:textId="53B04238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Tricia Hoen, Email</w:t>
      </w:r>
    </w:p>
    <w:p w14:paraId="2BE93E8E" w14:textId="119E1ABE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Sarah Anderson, Karen Bessel and Tricia Hoen, Social Media</w:t>
      </w:r>
    </w:p>
    <w:p w14:paraId="298AAFFC" w14:textId="0C77D015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>Governance and Finance, Rebecca Shavlik and Kim Anderson, Co-Chair</w:t>
      </w:r>
    </w:p>
    <w:p w14:paraId="1AA3E56C" w14:textId="5C93F5BD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 xml:space="preserve">Membership and High Point, Harriet </w:t>
      </w:r>
      <w:proofErr w:type="spellStart"/>
      <w:r>
        <w:t>Goodpaster</w:t>
      </w:r>
      <w:proofErr w:type="spellEnd"/>
      <w:r>
        <w:t>, Chair</w:t>
      </w:r>
    </w:p>
    <w:p w14:paraId="2BEA7DD0" w14:textId="76217DF9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Sarah Anderson, Co-Chair</w:t>
      </w:r>
    </w:p>
    <w:p w14:paraId="2A36FEAD" w14:textId="2FDDB14D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 xml:space="preserve">Futurity, Jackie Sweeney and Mary </w:t>
      </w:r>
      <w:proofErr w:type="spellStart"/>
      <w:r>
        <w:t>Eickholt</w:t>
      </w:r>
      <w:proofErr w:type="spellEnd"/>
      <w:r>
        <w:t>, Co-Chairs</w:t>
      </w:r>
    </w:p>
    <w:p w14:paraId="66E7B5E8" w14:textId="47450859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>Events, Kim Anderson, Chair</w:t>
      </w:r>
    </w:p>
    <w:p w14:paraId="3E5E0EA8" w14:textId="63D13F3E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Kim Anderson, Banquet</w:t>
      </w:r>
    </w:p>
    <w:p w14:paraId="6D741D77" w14:textId="6A7004C6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Rachel Passe, Horse Expo</w:t>
      </w:r>
    </w:p>
    <w:p w14:paraId="66741843" w14:textId="03FD6913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Tricia Hoen and Kirsten Anderson, Fundraising</w:t>
      </w:r>
    </w:p>
    <w:p w14:paraId="2BB4AF35" w14:textId="57CCB6E5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Jackie Sweeney and Karen Bessel, Local Horse Shows</w:t>
      </w:r>
    </w:p>
    <w:p w14:paraId="63915C49" w14:textId="03ED7AAF" w:rsidR="008058FF" w:rsidRDefault="008058FF" w:rsidP="008058FF">
      <w:pPr>
        <w:pStyle w:val="ListParagraph"/>
        <w:numPr>
          <w:ilvl w:val="1"/>
          <w:numId w:val="1"/>
        </w:numPr>
        <w:spacing w:after="0"/>
      </w:pPr>
      <w:r>
        <w:t>Rebecca Shavlik, Show Sponsorships and Association Memberships</w:t>
      </w:r>
    </w:p>
    <w:p w14:paraId="488830E3" w14:textId="25A0BE17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>Youth, Rachel Passe, Chair</w:t>
      </w:r>
    </w:p>
    <w:p w14:paraId="22A950A0" w14:textId="5DAACA86" w:rsidR="008058FF" w:rsidRDefault="008058FF" w:rsidP="008058FF">
      <w:pPr>
        <w:pStyle w:val="ListParagraph"/>
        <w:numPr>
          <w:ilvl w:val="0"/>
          <w:numId w:val="1"/>
        </w:numPr>
        <w:spacing w:after="0"/>
      </w:pPr>
      <w:r>
        <w:t>Sunshine, Rebecca Shavlik, Chair</w:t>
      </w:r>
    </w:p>
    <w:sectPr w:rsidR="0080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0357"/>
    <w:multiLevelType w:val="hybridMultilevel"/>
    <w:tmpl w:val="AF94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FF"/>
    <w:rsid w:val="008058FF"/>
    <w:rsid w:val="00D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0CA2"/>
  <w15:chartTrackingRefBased/>
  <w15:docId w15:val="{2A139B08-DAFD-49C0-89FE-57E9C67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Hoen</dc:creator>
  <cp:keywords/>
  <dc:description/>
  <cp:lastModifiedBy>Tricia Hoen</cp:lastModifiedBy>
  <cp:revision>1</cp:revision>
  <dcterms:created xsi:type="dcterms:W3CDTF">2021-03-06T23:26:00Z</dcterms:created>
  <dcterms:modified xsi:type="dcterms:W3CDTF">2021-03-06T23:34:00Z</dcterms:modified>
</cp:coreProperties>
</file>